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2E2" w:rsidRPr="006B62E2" w:rsidRDefault="006B62E2" w:rsidP="006B62E2">
      <w:pPr>
        <w:spacing w:after="0"/>
        <w:jc w:val="left"/>
        <w:rPr>
          <w:rFonts w:ascii="黑体" w:eastAsia="黑体" w:hAnsi="黑体" w:cstheme="majorEastAsia"/>
          <w:bCs/>
          <w:sz w:val="28"/>
          <w:szCs w:val="36"/>
        </w:rPr>
      </w:pPr>
      <w:r w:rsidRPr="006B62E2">
        <w:rPr>
          <w:rFonts w:ascii="黑体" w:eastAsia="黑体" w:hAnsi="黑体" w:cstheme="majorEastAsia"/>
          <w:bCs/>
          <w:sz w:val="28"/>
          <w:szCs w:val="36"/>
        </w:rPr>
        <w:t>附件</w:t>
      </w:r>
      <w:r w:rsidRPr="006B62E2">
        <w:rPr>
          <w:rFonts w:ascii="黑体" w:eastAsia="黑体" w:hAnsi="黑体" w:cstheme="majorEastAsia" w:hint="eastAsia"/>
          <w:bCs/>
          <w:sz w:val="28"/>
          <w:szCs w:val="36"/>
        </w:rPr>
        <w:t>1：</w:t>
      </w:r>
    </w:p>
    <w:p w:rsidR="00DB6FC6" w:rsidRPr="006B62E2" w:rsidRDefault="006B62E2">
      <w:pPr>
        <w:jc w:val="center"/>
        <w:rPr>
          <w:rFonts w:ascii="方正小标宋简体" w:eastAsia="方正小标宋简体" w:hAnsiTheme="majorEastAsia" w:cstheme="majorEastAsia"/>
          <w:b/>
          <w:bCs/>
          <w:sz w:val="36"/>
          <w:szCs w:val="36"/>
        </w:rPr>
      </w:pPr>
      <w:r w:rsidRPr="006B62E2">
        <w:rPr>
          <w:rFonts w:ascii="方正小标宋简体" w:eastAsia="方正小标宋简体" w:hAnsiTheme="majorEastAsia" w:cstheme="majorEastAsia" w:hint="eastAsia"/>
          <w:b/>
          <w:bCs/>
          <w:sz w:val="36"/>
          <w:szCs w:val="36"/>
        </w:rPr>
        <w:t>关于在2020年寒假鼓励青年师生开展十九届四中全会精神宣讲活动</w:t>
      </w:r>
      <w:r>
        <w:rPr>
          <w:rFonts w:ascii="方正小标宋简体" w:eastAsia="方正小标宋简体" w:hAnsiTheme="majorEastAsia" w:cstheme="majorEastAsia" w:hint="eastAsia"/>
          <w:b/>
          <w:bCs/>
          <w:sz w:val="36"/>
          <w:szCs w:val="36"/>
        </w:rPr>
        <w:t>的</w:t>
      </w:r>
      <w:r w:rsidRPr="006B62E2">
        <w:rPr>
          <w:rFonts w:ascii="方正小标宋简体" w:eastAsia="方正小标宋简体" w:hAnsiTheme="majorEastAsia" w:cstheme="majorEastAsia" w:hint="eastAsia"/>
          <w:b/>
          <w:bCs/>
          <w:sz w:val="36"/>
          <w:szCs w:val="36"/>
        </w:rPr>
        <w:t>方案</w:t>
      </w:r>
    </w:p>
    <w:p w:rsidR="006B62E2" w:rsidRDefault="0026367A" w:rsidP="006B62E2">
      <w:pPr>
        <w:spacing w:after="0" w:line="560" w:lineRule="exact"/>
        <w:rPr>
          <w:rFonts w:ascii="仿宋_GB2312" w:eastAsia="仿宋_GB2312" w:hAnsiTheme="minorEastAsia" w:cstheme="minorEastAsia"/>
          <w:sz w:val="28"/>
          <w:szCs w:val="32"/>
        </w:rPr>
      </w:pPr>
      <w:r w:rsidRPr="006B62E2">
        <w:rPr>
          <w:rFonts w:ascii="仿宋_GB2312" w:eastAsia="仿宋_GB2312" w:hAnsiTheme="minorEastAsia" w:cstheme="minorEastAsia" w:hint="eastAsia"/>
          <w:sz w:val="28"/>
          <w:szCs w:val="32"/>
        </w:rPr>
        <w:br/>
        <w:t xml:space="preserve">　　</w:t>
      </w:r>
      <w:r w:rsidR="006B62E2" w:rsidRPr="006B62E2">
        <w:rPr>
          <w:rFonts w:ascii="仿宋_GB2312" w:eastAsia="仿宋_GB2312" w:hAnsiTheme="minorEastAsia" w:cstheme="minorEastAsia" w:hint="eastAsia"/>
          <w:sz w:val="28"/>
          <w:szCs w:val="32"/>
        </w:rPr>
        <w:t>党的十九届四中全会是在新中国成立70周年之际，在“两个一百年”奋斗目标历史交汇点上，召开的一次具有开创性、里程碑意义的重要会议。</w:t>
      </w:r>
      <w:r w:rsidRPr="006B62E2">
        <w:rPr>
          <w:rFonts w:ascii="仿宋_GB2312" w:eastAsia="仿宋_GB2312" w:hAnsiTheme="minorEastAsia" w:cstheme="minorEastAsia" w:hint="eastAsia"/>
          <w:sz w:val="28"/>
          <w:szCs w:val="32"/>
        </w:rPr>
        <w:t>为</w:t>
      </w:r>
      <w:r w:rsidR="00E236D3" w:rsidRPr="00E236D3">
        <w:rPr>
          <w:rFonts w:ascii="仿宋_GB2312" w:eastAsia="仿宋_GB2312" w:hAnsiTheme="minorEastAsia" w:cstheme="minorEastAsia" w:hint="eastAsia"/>
          <w:sz w:val="28"/>
          <w:szCs w:val="32"/>
        </w:rPr>
        <w:t>贯彻党的十九大精神和党的十九届四中全会精神</w:t>
      </w:r>
      <w:r w:rsidRPr="006B62E2">
        <w:rPr>
          <w:rFonts w:ascii="仿宋_GB2312" w:eastAsia="仿宋_GB2312" w:hAnsiTheme="minorEastAsia" w:cstheme="minorEastAsia" w:hint="eastAsia"/>
          <w:sz w:val="28"/>
          <w:szCs w:val="32"/>
        </w:rPr>
        <w:t>，校团委</w:t>
      </w:r>
      <w:r w:rsidR="006B62E2">
        <w:rPr>
          <w:rFonts w:ascii="仿宋_GB2312" w:eastAsia="仿宋_GB2312" w:hAnsiTheme="minorEastAsia" w:cstheme="minorEastAsia" w:hint="eastAsia"/>
          <w:sz w:val="28"/>
          <w:szCs w:val="32"/>
        </w:rPr>
        <w:t>倡议</w:t>
      </w:r>
      <w:r w:rsidR="006B62E2" w:rsidRPr="006B62E2">
        <w:rPr>
          <w:rFonts w:ascii="仿宋_GB2312" w:eastAsia="仿宋_GB2312" w:hAnsiTheme="minorEastAsia" w:cstheme="minorEastAsia" w:hint="eastAsia"/>
          <w:sz w:val="28"/>
          <w:szCs w:val="32"/>
        </w:rPr>
        <w:t>青年师生</w:t>
      </w:r>
      <w:r w:rsidR="006B62E2">
        <w:rPr>
          <w:rFonts w:ascii="仿宋_GB2312" w:eastAsia="仿宋_GB2312" w:hAnsiTheme="minorEastAsia" w:cstheme="minorEastAsia" w:hint="eastAsia"/>
          <w:sz w:val="28"/>
          <w:szCs w:val="32"/>
        </w:rPr>
        <w:t>在2</w:t>
      </w:r>
      <w:r w:rsidR="006B62E2">
        <w:rPr>
          <w:rFonts w:ascii="仿宋_GB2312" w:eastAsia="仿宋_GB2312" w:hAnsiTheme="minorEastAsia" w:cstheme="minorEastAsia"/>
          <w:sz w:val="28"/>
          <w:szCs w:val="32"/>
        </w:rPr>
        <w:t>020年寒假</w:t>
      </w:r>
      <w:r w:rsidR="006B62E2" w:rsidRPr="006B62E2">
        <w:rPr>
          <w:rFonts w:ascii="仿宋_GB2312" w:eastAsia="仿宋_GB2312" w:hAnsiTheme="minorEastAsia" w:cstheme="minorEastAsia" w:hint="eastAsia"/>
          <w:sz w:val="28"/>
          <w:szCs w:val="32"/>
        </w:rPr>
        <w:t>深入</w:t>
      </w:r>
      <w:r w:rsidR="00C743BA" w:rsidRPr="00C743BA">
        <w:rPr>
          <w:rFonts w:ascii="仿宋_GB2312" w:eastAsia="仿宋_GB2312" w:hAnsiTheme="minorEastAsia" w:cstheme="minorEastAsia" w:hint="eastAsia"/>
          <w:sz w:val="28"/>
          <w:szCs w:val="32"/>
        </w:rPr>
        <w:t>社区街道、农村乡镇、厂矿企业、中小学校</w:t>
      </w:r>
      <w:r w:rsidR="006B62E2" w:rsidRPr="006B62E2">
        <w:rPr>
          <w:rFonts w:ascii="仿宋_GB2312" w:eastAsia="仿宋_GB2312" w:hAnsiTheme="minorEastAsia" w:cstheme="minorEastAsia" w:hint="eastAsia"/>
          <w:sz w:val="28"/>
          <w:szCs w:val="32"/>
        </w:rPr>
        <w:t>等，重点围绕十九届四中全会精神，开展形式多样的理论普及宣讲活动</w:t>
      </w:r>
      <w:r w:rsidR="006B62E2">
        <w:rPr>
          <w:rFonts w:ascii="仿宋_GB2312" w:eastAsia="仿宋_GB2312" w:hAnsiTheme="minorEastAsia" w:cstheme="minorEastAsia" w:hint="eastAsia"/>
          <w:sz w:val="28"/>
          <w:szCs w:val="32"/>
        </w:rPr>
        <w:t>。</w:t>
      </w:r>
      <w:r w:rsidRPr="006B62E2">
        <w:rPr>
          <w:rFonts w:ascii="仿宋_GB2312" w:eastAsia="仿宋_GB2312" w:hAnsiTheme="minorEastAsia" w:cstheme="minorEastAsia" w:hint="eastAsia"/>
          <w:sz w:val="28"/>
          <w:szCs w:val="32"/>
        </w:rPr>
        <w:t>现将有关安排通知如下：</w:t>
      </w:r>
      <w:r w:rsidRPr="006B62E2">
        <w:rPr>
          <w:rFonts w:ascii="仿宋_GB2312" w:eastAsia="仿宋_GB2312" w:hAnsiTheme="minorEastAsia" w:cstheme="minorEastAsia" w:hint="eastAsia"/>
          <w:sz w:val="28"/>
          <w:szCs w:val="32"/>
        </w:rPr>
        <w:br/>
        <w:t xml:space="preserve">　　</w:t>
      </w:r>
      <w:r w:rsidRPr="006B62E2">
        <w:rPr>
          <w:rFonts w:ascii="仿宋_GB2312" w:eastAsia="仿宋_GB2312" w:hAnsiTheme="minorEastAsia" w:cstheme="minorEastAsia" w:hint="eastAsia"/>
          <w:b/>
          <w:sz w:val="28"/>
          <w:szCs w:val="32"/>
        </w:rPr>
        <w:t>一、活动目的</w:t>
      </w:r>
      <w:r w:rsidRPr="006B62E2">
        <w:rPr>
          <w:rFonts w:ascii="仿宋_GB2312" w:eastAsia="仿宋_GB2312" w:hAnsiTheme="minorEastAsia" w:cstheme="minorEastAsia" w:hint="eastAsia"/>
          <w:b/>
          <w:sz w:val="28"/>
          <w:szCs w:val="32"/>
        </w:rPr>
        <w:br/>
      </w:r>
      <w:r w:rsidRPr="006B62E2">
        <w:rPr>
          <w:rFonts w:ascii="仿宋_GB2312" w:eastAsia="仿宋_GB2312" w:hAnsiTheme="minorEastAsia" w:cstheme="minorEastAsia" w:hint="eastAsia"/>
          <w:sz w:val="28"/>
          <w:szCs w:val="32"/>
        </w:rPr>
        <w:t xml:space="preserve">　　</w:t>
      </w:r>
      <w:r w:rsidR="006B62E2">
        <w:rPr>
          <w:rFonts w:ascii="仿宋_GB2312" w:eastAsia="仿宋_GB2312" w:hAnsiTheme="minorEastAsia" w:cstheme="minorEastAsia" w:hint="eastAsia"/>
          <w:sz w:val="28"/>
          <w:szCs w:val="32"/>
        </w:rPr>
        <w:t>1</w:t>
      </w:r>
      <w:r w:rsidR="006B62E2">
        <w:rPr>
          <w:rFonts w:ascii="仿宋_GB2312" w:eastAsia="仿宋_GB2312" w:hAnsiTheme="minorEastAsia" w:cstheme="minorEastAsia"/>
          <w:sz w:val="28"/>
          <w:szCs w:val="32"/>
        </w:rPr>
        <w:t>.</w:t>
      </w:r>
      <w:r w:rsidRPr="006B62E2">
        <w:rPr>
          <w:rFonts w:ascii="仿宋_GB2312" w:eastAsia="仿宋_GB2312" w:hAnsiTheme="minorEastAsia" w:cstheme="minorEastAsia" w:hint="eastAsia"/>
          <w:sz w:val="28"/>
          <w:szCs w:val="32"/>
        </w:rPr>
        <w:t>发挥共青团思想引领作用，引导我校学生深入学习领会</w:t>
      </w:r>
      <w:r w:rsidR="006B62E2">
        <w:rPr>
          <w:rFonts w:ascii="仿宋_GB2312" w:eastAsia="仿宋_GB2312" w:hAnsiTheme="minorEastAsia" w:cstheme="minorEastAsia" w:hint="eastAsia"/>
          <w:sz w:val="28"/>
          <w:szCs w:val="32"/>
        </w:rPr>
        <w:t>党的十九届四中全会</w:t>
      </w:r>
      <w:r w:rsidRPr="006B62E2">
        <w:rPr>
          <w:rFonts w:ascii="仿宋_GB2312" w:eastAsia="仿宋_GB2312" w:hAnsiTheme="minorEastAsia" w:cstheme="minorEastAsia" w:hint="eastAsia"/>
          <w:sz w:val="28"/>
          <w:szCs w:val="32"/>
        </w:rPr>
        <w:t>精神，在立足</w:t>
      </w:r>
      <w:r w:rsidR="006B62E2">
        <w:rPr>
          <w:rFonts w:ascii="仿宋_GB2312" w:eastAsia="仿宋_GB2312" w:hAnsiTheme="minorEastAsia" w:cstheme="minorEastAsia" w:hint="eastAsia"/>
          <w:sz w:val="28"/>
          <w:szCs w:val="32"/>
        </w:rPr>
        <w:t>教育事业</w:t>
      </w:r>
      <w:r w:rsidRPr="006B62E2">
        <w:rPr>
          <w:rFonts w:ascii="仿宋_GB2312" w:eastAsia="仿宋_GB2312" w:hAnsiTheme="minorEastAsia" w:cstheme="minorEastAsia" w:hint="eastAsia"/>
          <w:sz w:val="28"/>
          <w:szCs w:val="32"/>
        </w:rPr>
        <w:t>的实践中坚定理想信念，做出新的贡献，争做</w:t>
      </w:r>
      <w:r w:rsidR="006B62E2" w:rsidRPr="006B62E2">
        <w:rPr>
          <w:rFonts w:ascii="仿宋_GB2312" w:eastAsia="仿宋_GB2312" w:hAnsiTheme="minorEastAsia" w:cstheme="minorEastAsia" w:hint="eastAsia"/>
          <w:sz w:val="28"/>
          <w:szCs w:val="32"/>
        </w:rPr>
        <w:t>全面贯彻党的十九大精神和党的十九届四中全会精神</w:t>
      </w:r>
      <w:r w:rsidRPr="006B62E2">
        <w:rPr>
          <w:rFonts w:ascii="仿宋_GB2312" w:eastAsia="仿宋_GB2312" w:hAnsiTheme="minorEastAsia" w:cstheme="minorEastAsia" w:hint="eastAsia"/>
          <w:sz w:val="28"/>
          <w:szCs w:val="32"/>
        </w:rPr>
        <w:t>的先锋。</w:t>
      </w:r>
    </w:p>
    <w:p w:rsidR="00335B0E" w:rsidRDefault="0026367A" w:rsidP="00335B0E">
      <w:pPr>
        <w:spacing w:after="0" w:line="560" w:lineRule="exact"/>
        <w:ind w:firstLine="570"/>
        <w:rPr>
          <w:rFonts w:ascii="仿宋_GB2312" w:eastAsia="仿宋_GB2312" w:hAnsiTheme="minorEastAsia" w:cstheme="minorEastAsia"/>
          <w:b/>
          <w:sz w:val="28"/>
          <w:szCs w:val="32"/>
        </w:rPr>
      </w:pPr>
      <w:r w:rsidRPr="006B62E2">
        <w:rPr>
          <w:rFonts w:ascii="仿宋_GB2312" w:eastAsia="仿宋_GB2312" w:hAnsiTheme="minorEastAsia" w:cstheme="minorEastAsia" w:hint="eastAsia"/>
          <w:sz w:val="28"/>
          <w:szCs w:val="32"/>
        </w:rPr>
        <w:t>2</w:t>
      </w:r>
      <w:r w:rsidR="00AD42AC">
        <w:rPr>
          <w:rFonts w:ascii="仿宋_GB2312" w:eastAsia="仿宋_GB2312" w:hAnsiTheme="minorEastAsia" w:cstheme="minorEastAsia" w:hint="eastAsia"/>
          <w:sz w:val="28"/>
          <w:szCs w:val="32"/>
        </w:rPr>
        <w:t>.</w:t>
      </w:r>
      <w:r w:rsidRPr="006B62E2">
        <w:rPr>
          <w:rFonts w:ascii="仿宋_GB2312" w:eastAsia="仿宋_GB2312" w:hAnsiTheme="minorEastAsia" w:cstheme="minorEastAsia" w:hint="eastAsia"/>
          <w:sz w:val="28"/>
          <w:szCs w:val="32"/>
        </w:rPr>
        <w:t>深化高校服务社会职能，结合所学专业，开展</w:t>
      </w:r>
      <w:r w:rsidR="006B62E2">
        <w:rPr>
          <w:rFonts w:ascii="仿宋_GB2312" w:eastAsia="仿宋_GB2312" w:hAnsiTheme="minorEastAsia" w:cstheme="minorEastAsia" w:hint="eastAsia"/>
          <w:sz w:val="28"/>
          <w:szCs w:val="32"/>
        </w:rPr>
        <w:t>党的十九届四中全会</w:t>
      </w:r>
      <w:r w:rsidRPr="006B62E2">
        <w:rPr>
          <w:rFonts w:ascii="仿宋_GB2312" w:eastAsia="仿宋_GB2312" w:hAnsiTheme="minorEastAsia" w:cstheme="minorEastAsia" w:hint="eastAsia"/>
          <w:sz w:val="28"/>
          <w:szCs w:val="32"/>
        </w:rPr>
        <w:t>精神进社区、进企业、进农村宣讲，解读</w:t>
      </w:r>
      <w:r w:rsidR="006B62E2">
        <w:rPr>
          <w:rFonts w:ascii="仿宋_GB2312" w:eastAsia="仿宋_GB2312" w:hAnsiTheme="minorEastAsia" w:cstheme="minorEastAsia" w:hint="eastAsia"/>
          <w:sz w:val="28"/>
          <w:szCs w:val="32"/>
        </w:rPr>
        <w:t>党的十九届四中全会</w:t>
      </w:r>
      <w:r w:rsidRPr="006B62E2">
        <w:rPr>
          <w:rFonts w:ascii="仿宋_GB2312" w:eastAsia="仿宋_GB2312" w:hAnsiTheme="minorEastAsia" w:cstheme="minorEastAsia" w:hint="eastAsia"/>
          <w:sz w:val="28"/>
          <w:szCs w:val="32"/>
        </w:rPr>
        <w:t>提出的重大思想观点、重大判断、重大举措，用大学生的才华智慧助力基层发展。</w:t>
      </w:r>
      <w:r w:rsidRPr="006B62E2">
        <w:rPr>
          <w:rFonts w:ascii="仿宋_GB2312" w:eastAsia="仿宋_GB2312" w:hAnsiTheme="minorEastAsia" w:cstheme="minorEastAsia" w:hint="eastAsia"/>
          <w:sz w:val="28"/>
          <w:szCs w:val="32"/>
        </w:rPr>
        <w:br/>
        <w:t xml:space="preserve">　　</w:t>
      </w:r>
      <w:r w:rsidRPr="006B62E2">
        <w:rPr>
          <w:rFonts w:ascii="仿宋_GB2312" w:eastAsia="仿宋_GB2312" w:hAnsiTheme="minorEastAsia" w:cstheme="minorEastAsia" w:hint="eastAsia"/>
          <w:b/>
          <w:sz w:val="28"/>
          <w:szCs w:val="32"/>
        </w:rPr>
        <w:t>二、</w:t>
      </w:r>
      <w:r w:rsidR="00335B0E">
        <w:rPr>
          <w:rFonts w:ascii="仿宋_GB2312" w:eastAsia="仿宋_GB2312" w:hAnsiTheme="minorEastAsia" w:cstheme="minorEastAsia" w:hint="eastAsia"/>
          <w:b/>
          <w:sz w:val="28"/>
          <w:szCs w:val="32"/>
        </w:rPr>
        <w:t>参与范围</w:t>
      </w:r>
    </w:p>
    <w:p w:rsidR="00DE2702" w:rsidRDefault="00335B0E" w:rsidP="00335B0E">
      <w:pPr>
        <w:spacing w:after="0" w:line="560" w:lineRule="exact"/>
        <w:ind w:firstLine="570"/>
        <w:rPr>
          <w:rFonts w:ascii="仿宋_GB2312" w:eastAsia="仿宋_GB2312" w:hAnsiTheme="minorEastAsia" w:cstheme="minorEastAsia"/>
          <w:sz w:val="28"/>
          <w:szCs w:val="32"/>
        </w:rPr>
      </w:pPr>
      <w:r>
        <w:rPr>
          <w:rFonts w:ascii="仿宋_GB2312" w:eastAsia="仿宋_GB2312" w:hAnsiTheme="minorEastAsia" w:cstheme="minorEastAsia" w:hint="eastAsia"/>
          <w:sz w:val="28"/>
          <w:szCs w:val="32"/>
        </w:rPr>
        <w:t>建议全校团员师生积极参与</w:t>
      </w:r>
      <w:r w:rsidR="0026367A" w:rsidRPr="006B62E2">
        <w:rPr>
          <w:rFonts w:ascii="仿宋_GB2312" w:eastAsia="仿宋_GB2312" w:hAnsiTheme="minorEastAsia" w:cstheme="minorEastAsia" w:hint="eastAsia"/>
          <w:sz w:val="28"/>
          <w:szCs w:val="32"/>
        </w:rPr>
        <w:t>，主要群体为：</w:t>
      </w:r>
      <w:r>
        <w:rPr>
          <w:rFonts w:ascii="仿宋_GB2312" w:eastAsia="仿宋_GB2312" w:hAnsiTheme="minorEastAsia" w:cstheme="minorEastAsia" w:hint="eastAsia"/>
          <w:sz w:val="28"/>
          <w:szCs w:val="32"/>
        </w:rPr>
        <w:t>学校专职团干部、恽代英菁英学校学员、各级</w:t>
      </w:r>
      <w:r w:rsidR="0026367A" w:rsidRPr="006B62E2">
        <w:rPr>
          <w:rFonts w:ascii="仿宋_GB2312" w:eastAsia="仿宋_GB2312" w:hAnsiTheme="minorEastAsia" w:cstheme="minorEastAsia" w:hint="eastAsia"/>
          <w:sz w:val="28"/>
          <w:szCs w:val="32"/>
        </w:rPr>
        <w:t>学生</w:t>
      </w:r>
      <w:r>
        <w:rPr>
          <w:rFonts w:ascii="仿宋_GB2312" w:eastAsia="仿宋_GB2312" w:hAnsiTheme="minorEastAsia" w:cstheme="minorEastAsia" w:hint="eastAsia"/>
          <w:sz w:val="28"/>
          <w:szCs w:val="32"/>
        </w:rPr>
        <w:t>团干、学生组织成员</w:t>
      </w:r>
      <w:r w:rsidR="0026367A" w:rsidRPr="006B62E2">
        <w:rPr>
          <w:rFonts w:ascii="仿宋_GB2312" w:eastAsia="仿宋_GB2312" w:hAnsiTheme="minorEastAsia" w:cstheme="minorEastAsia" w:hint="eastAsia"/>
          <w:sz w:val="28"/>
          <w:szCs w:val="32"/>
        </w:rPr>
        <w:t>等。专职团干部要带头宣讲，率先垂范、做好表率。</w:t>
      </w:r>
      <w:r w:rsidR="0026367A" w:rsidRPr="006B62E2">
        <w:rPr>
          <w:rFonts w:ascii="仿宋_GB2312" w:eastAsia="仿宋_GB2312" w:hAnsiTheme="minorEastAsia" w:cstheme="minorEastAsia" w:hint="eastAsia"/>
          <w:sz w:val="28"/>
          <w:szCs w:val="32"/>
        </w:rPr>
        <w:br/>
        <w:t xml:space="preserve">　</w:t>
      </w:r>
      <w:r w:rsidRPr="00335B0E">
        <w:rPr>
          <w:rFonts w:ascii="仿宋_GB2312" w:eastAsia="仿宋_GB2312" w:hAnsiTheme="minorEastAsia" w:cstheme="minorEastAsia" w:hint="eastAsia"/>
          <w:b/>
          <w:sz w:val="28"/>
          <w:szCs w:val="32"/>
        </w:rPr>
        <w:t xml:space="preserve"> </w:t>
      </w:r>
      <w:r w:rsidRPr="00335B0E">
        <w:rPr>
          <w:rFonts w:ascii="仿宋_GB2312" w:eastAsia="仿宋_GB2312" w:hAnsiTheme="minorEastAsia" w:cstheme="minorEastAsia"/>
          <w:b/>
          <w:sz w:val="28"/>
          <w:szCs w:val="32"/>
        </w:rPr>
        <w:t xml:space="preserve"> </w:t>
      </w:r>
      <w:r w:rsidRPr="00335B0E">
        <w:rPr>
          <w:rFonts w:ascii="仿宋_GB2312" w:eastAsia="仿宋_GB2312" w:hAnsiTheme="minorEastAsia" w:cstheme="minorEastAsia" w:hint="eastAsia"/>
          <w:b/>
          <w:sz w:val="28"/>
          <w:szCs w:val="32"/>
        </w:rPr>
        <w:t>三</w:t>
      </w:r>
      <w:r w:rsidR="0026367A" w:rsidRPr="00335B0E">
        <w:rPr>
          <w:rFonts w:ascii="仿宋_GB2312" w:eastAsia="仿宋_GB2312" w:hAnsiTheme="minorEastAsia" w:cstheme="minorEastAsia" w:hint="eastAsia"/>
          <w:b/>
          <w:sz w:val="28"/>
          <w:szCs w:val="32"/>
        </w:rPr>
        <w:t>、工作要求</w:t>
      </w:r>
      <w:r w:rsidR="0026367A" w:rsidRPr="006B62E2">
        <w:rPr>
          <w:rFonts w:ascii="仿宋_GB2312" w:eastAsia="仿宋_GB2312" w:hAnsiTheme="minorEastAsia" w:cstheme="minorEastAsia" w:hint="eastAsia"/>
          <w:sz w:val="28"/>
          <w:szCs w:val="32"/>
        </w:rPr>
        <w:br/>
      </w:r>
      <w:r w:rsidR="0026367A" w:rsidRPr="006B62E2">
        <w:rPr>
          <w:rFonts w:ascii="仿宋_GB2312" w:eastAsia="仿宋_GB2312" w:hAnsiTheme="minorEastAsia" w:cstheme="minorEastAsia" w:hint="eastAsia"/>
          <w:sz w:val="28"/>
          <w:szCs w:val="32"/>
        </w:rPr>
        <w:lastRenderedPageBreak/>
        <w:t xml:space="preserve">　　</w:t>
      </w:r>
      <w:r>
        <w:rPr>
          <w:rFonts w:ascii="仿宋_GB2312" w:eastAsia="仿宋_GB2312" w:hAnsiTheme="minorEastAsia" w:cstheme="minorEastAsia" w:hint="eastAsia"/>
          <w:sz w:val="28"/>
          <w:szCs w:val="32"/>
        </w:rPr>
        <w:t>1</w:t>
      </w:r>
      <w:r>
        <w:rPr>
          <w:rFonts w:ascii="仿宋_GB2312" w:eastAsia="仿宋_GB2312" w:hAnsiTheme="minorEastAsia" w:cstheme="minorEastAsia"/>
          <w:sz w:val="28"/>
          <w:szCs w:val="32"/>
        </w:rPr>
        <w:t>.</w:t>
      </w:r>
      <w:r w:rsidR="0026367A" w:rsidRPr="006B62E2">
        <w:rPr>
          <w:rFonts w:ascii="仿宋_GB2312" w:eastAsia="仿宋_GB2312" w:hAnsiTheme="minorEastAsia" w:cstheme="minorEastAsia" w:hint="eastAsia"/>
          <w:sz w:val="28"/>
          <w:szCs w:val="32"/>
        </w:rPr>
        <w:t>宣讲内容。宣讲人员要认认真真、原原本本地学习</w:t>
      </w:r>
      <w:r w:rsidRPr="00335B0E">
        <w:rPr>
          <w:rFonts w:ascii="仿宋_GB2312" w:eastAsia="仿宋_GB2312" w:hAnsiTheme="minorEastAsia" w:cstheme="minorEastAsia" w:hint="eastAsia"/>
          <w:sz w:val="28"/>
          <w:szCs w:val="32"/>
        </w:rPr>
        <w:t>党的十九大精神和党的十九届四中全会精神</w:t>
      </w:r>
      <w:r w:rsidR="0026367A" w:rsidRPr="006B62E2">
        <w:rPr>
          <w:rFonts w:ascii="仿宋_GB2312" w:eastAsia="仿宋_GB2312" w:hAnsiTheme="minorEastAsia" w:cstheme="minorEastAsia" w:hint="eastAsia"/>
          <w:sz w:val="28"/>
          <w:szCs w:val="32"/>
        </w:rPr>
        <w:t>，认真撰写宣讲材料。要紧密联系实际，捕捉宣讲地群众的兴奋点，找准理论与实践的结合点，</w:t>
      </w:r>
      <w:r>
        <w:rPr>
          <w:rFonts w:ascii="仿宋_GB2312" w:eastAsia="仿宋_GB2312" w:hAnsiTheme="minorEastAsia" w:cstheme="minorEastAsia" w:hint="eastAsia"/>
          <w:sz w:val="28"/>
          <w:szCs w:val="32"/>
        </w:rPr>
        <w:t>突出宣讲内容的故事性，</w:t>
      </w:r>
      <w:r w:rsidR="0026367A" w:rsidRPr="006B62E2">
        <w:rPr>
          <w:rFonts w:ascii="仿宋_GB2312" w:eastAsia="仿宋_GB2312" w:hAnsiTheme="minorEastAsia" w:cstheme="minorEastAsia" w:hint="eastAsia"/>
          <w:sz w:val="28"/>
          <w:szCs w:val="32"/>
        </w:rPr>
        <w:t>深入解读</w:t>
      </w:r>
      <w:r w:rsidR="006B62E2">
        <w:rPr>
          <w:rFonts w:ascii="仿宋_GB2312" w:eastAsia="仿宋_GB2312" w:hAnsiTheme="minorEastAsia" w:cstheme="minorEastAsia" w:hint="eastAsia"/>
          <w:sz w:val="28"/>
          <w:szCs w:val="32"/>
        </w:rPr>
        <w:t>党的十九届四中全会</w:t>
      </w:r>
      <w:r w:rsidR="0026367A" w:rsidRPr="006B62E2">
        <w:rPr>
          <w:rFonts w:ascii="仿宋_GB2312" w:eastAsia="仿宋_GB2312" w:hAnsiTheme="minorEastAsia" w:cstheme="minorEastAsia" w:hint="eastAsia"/>
          <w:sz w:val="28"/>
          <w:szCs w:val="32"/>
        </w:rPr>
        <w:t>提出的重大思想观点、重大判断、重大举措，切实把</w:t>
      </w:r>
      <w:r w:rsidR="006B62E2">
        <w:rPr>
          <w:rFonts w:ascii="仿宋_GB2312" w:eastAsia="仿宋_GB2312" w:hAnsiTheme="minorEastAsia" w:cstheme="minorEastAsia" w:hint="eastAsia"/>
          <w:sz w:val="28"/>
          <w:szCs w:val="32"/>
        </w:rPr>
        <w:t>党的十九届四中全会</w:t>
      </w:r>
      <w:r w:rsidR="0026367A" w:rsidRPr="006B62E2">
        <w:rPr>
          <w:rFonts w:ascii="仿宋_GB2312" w:eastAsia="仿宋_GB2312" w:hAnsiTheme="minorEastAsia" w:cstheme="minorEastAsia" w:hint="eastAsia"/>
          <w:sz w:val="28"/>
          <w:szCs w:val="32"/>
        </w:rPr>
        <w:t>精神讲清楚、讲明白，让群众听得懂、能领会、可落实。</w:t>
      </w:r>
      <w:r w:rsidR="0026367A" w:rsidRPr="006B62E2">
        <w:rPr>
          <w:rFonts w:ascii="仿宋_GB2312" w:eastAsia="仿宋_GB2312" w:hAnsiTheme="minorEastAsia" w:cstheme="minorEastAsia" w:hint="eastAsia"/>
          <w:sz w:val="28"/>
          <w:szCs w:val="32"/>
        </w:rPr>
        <w:br/>
        <w:t xml:space="preserve">　　2</w:t>
      </w:r>
      <w:r>
        <w:rPr>
          <w:rFonts w:ascii="仿宋_GB2312" w:eastAsia="仿宋_GB2312" w:hAnsiTheme="minorEastAsia" w:cstheme="minorEastAsia" w:hint="eastAsia"/>
          <w:sz w:val="28"/>
          <w:szCs w:val="32"/>
        </w:rPr>
        <w:t>.</w:t>
      </w:r>
      <w:r w:rsidR="0026367A" w:rsidRPr="006B62E2">
        <w:rPr>
          <w:rFonts w:ascii="仿宋_GB2312" w:eastAsia="仿宋_GB2312" w:hAnsiTheme="minorEastAsia" w:cstheme="minorEastAsia" w:hint="eastAsia"/>
          <w:sz w:val="28"/>
          <w:szCs w:val="32"/>
        </w:rPr>
        <w:t>活动形式。深入</w:t>
      </w:r>
      <w:r>
        <w:rPr>
          <w:rFonts w:ascii="仿宋_GB2312" w:eastAsia="仿宋_GB2312" w:hAnsiTheme="minorEastAsia" w:cstheme="minorEastAsia" w:hint="eastAsia"/>
          <w:sz w:val="28"/>
          <w:szCs w:val="32"/>
        </w:rPr>
        <w:t>家庭及周边</w:t>
      </w:r>
      <w:r w:rsidR="0026367A" w:rsidRPr="006B62E2">
        <w:rPr>
          <w:rFonts w:ascii="仿宋_GB2312" w:eastAsia="仿宋_GB2312" w:hAnsiTheme="minorEastAsia" w:cstheme="minorEastAsia" w:hint="eastAsia"/>
          <w:sz w:val="28"/>
          <w:szCs w:val="32"/>
        </w:rPr>
        <w:t>社区街道、农村乡镇、厂矿企业、中小学</w:t>
      </w:r>
      <w:r>
        <w:rPr>
          <w:rFonts w:ascii="仿宋_GB2312" w:eastAsia="仿宋_GB2312" w:hAnsiTheme="minorEastAsia" w:cstheme="minorEastAsia" w:hint="eastAsia"/>
          <w:sz w:val="28"/>
          <w:szCs w:val="32"/>
        </w:rPr>
        <w:t>校</w:t>
      </w:r>
      <w:r w:rsidR="0026367A" w:rsidRPr="006B62E2">
        <w:rPr>
          <w:rFonts w:ascii="仿宋_GB2312" w:eastAsia="仿宋_GB2312" w:hAnsiTheme="minorEastAsia" w:cstheme="minorEastAsia" w:hint="eastAsia"/>
          <w:sz w:val="28"/>
          <w:szCs w:val="32"/>
        </w:rPr>
        <w:t>等，以人民群众喜闻乐见的方式</w:t>
      </w:r>
      <w:r w:rsidR="00AD42AC">
        <w:rPr>
          <w:rFonts w:ascii="仿宋_GB2312" w:eastAsia="仿宋_GB2312" w:hAnsiTheme="minorEastAsia" w:cstheme="minorEastAsia" w:hint="eastAsia"/>
          <w:sz w:val="28"/>
          <w:szCs w:val="32"/>
        </w:rPr>
        <w:t>进行宣讲</w:t>
      </w:r>
      <w:r>
        <w:rPr>
          <w:rFonts w:ascii="仿宋_GB2312" w:eastAsia="仿宋_GB2312" w:hAnsiTheme="minorEastAsia" w:cstheme="minorEastAsia" w:hint="eastAsia"/>
          <w:sz w:val="28"/>
          <w:szCs w:val="32"/>
        </w:rPr>
        <w:t>。自由组队，可</w:t>
      </w:r>
      <w:r w:rsidR="0026367A" w:rsidRPr="006B62E2">
        <w:rPr>
          <w:rFonts w:ascii="仿宋_GB2312" w:eastAsia="仿宋_GB2312" w:hAnsiTheme="minorEastAsia" w:cstheme="minorEastAsia" w:hint="eastAsia"/>
          <w:sz w:val="28"/>
          <w:szCs w:val="32"/>
        </w:rPr>
        <w:t>采取“1+X”的活动形式，“1”即开展理论宣讲活动，“X”为根据宣讲地情况和实际需要，结合所学专业和全会相关内容，开展社会调查、志愿服务或文艺宣传等活动，为当地经济社会建设服务。</w:t>
      </w:r>
      <w:r w:rsidR="0026367A" w:rsidRPr="006B62E2">
        <w:rPr>
          <w:rFonts w:ascii="仿宋_GB2312" w:eastAsia="仿宋_GB2312" w:hAnsiTheme="minorEastAsia" w:cstheme="minorEastAsia" w:hint="eastAsia"/>
          <w:sz w:val="28"/>
          <w:szCs w:val="32"/>
        </w:rPr>
        <w:br/>
        <w:t xml:space="preserve">　　</w:t>
      </w:r>
      <w:r>
        <w:rPr>
          <w:rFonts w:ascii="仿宋_GB2312" w:eastAsia="仿宋_GB2312" w:hAnsiTheme="minorEastAsia" w:cstheme="minorEastAsia"/>
          <w:sz w:val="28"/>
          <w:szCs w:val="32"/>
        </w:rPr>
        <w:t>3.做好</w:t>
      </w:r>
      <w:r w:rsidR="0026367A" w:rsidRPr="006B62E2">
        <w:rPr>
          <w:rFonts w:ascii="仿宋_GB2312" w:eastAsia="仿宋_GB2312" w:hAnsiTheme="minorEastAsia" w:cstheme="minorEastAsia" w:hint="eastAsia"/>
          <w:sz w:val="28"/>
          <w:szCs w:val="32"/>
        </w:rPr>
        <w:t>宣传。</w:t>
      </w:r>
      <w:r>
        <w:rPr>
          <w:rFonts w:ascii="仿宋_GB2312" w:eastAsia="仿宋_GB2312" w:hAnsiTheme="minorEastAsia" w:cstheme="minorEastAsia" w:hint="eastAsia"/>
          <w:sz w:val="28"/>
          <w:szCs w:val="32"/>
        </w:rPr>
        <w:t>做好宣讲过程中的音视频及图像收集工作，校团委将</w:t>
      </w:r>
      <w:r w:rsidR="00DE2702">
        <w:rPr>
          <w:rFonts w:ascii="仿宋_GB2312" w:eastAsia="仿宋_GB2312" w:hAnsiTheme="minorEastAsia" w:cstheme="minorEastAsia" w:hint="eastAsia"/>
          <w:sz w:val="28"/>
          <w:szCs w:val="32"/>
        </w:rPr>
        <w:t>在华大青年</w:t>
      </w:r>
      <w:r w:rsidR="0026367A" w:rsidRPr="006B62E2">
        <w:rPr>
          <w:rFonts w:ascii="仿宋_GB2312" w:eastAsia="仿宋_GB2312" w:hAnsiTheme="minorEastAsia" w:cstheme="minorEastAsia" w:hint="eastAsia"/>
          <w:sz w:val="28"/>
          <w:szCs w:val="32"/>
        </w:rPr>
        <w:t>开设专栏，</w:t>
      </w:r>
      <w:r>
        <w:rPr>
          <w:rFonts w:ascii="仿宋_GB2312" w:eastAsia="仿宋_GB2312" w:hAnsiTheme="minorEastAsia" w:cstheme="minorEastAsia" w:hint="eastAsia"/>
          <w:sz w:val="28"/>
          <w:szCs w:val="32"/>
        </w:rPr>
        <w:t>收集</w:t>
      </w:r>
      <w:r w:rsidR="00DE2702">
        <w:rPr>
          <w:rFonts w:ascii="仿宋_GB2312" w:eastAsia="仿宋_GB2312" w:hAnsiTheme="minorEastAsia" w:cstheme="minorEastAsia" w:hint="eastAsia"/>
          <w:sz w:val="28"/>
          <w:szCs w:val="32"/>
        </w:rPr>
        <w:t>、</w:t>
      </w:r>
      <w:r w:rsidR="0026367A" w:rsidRPr="006B62E2">
        <w:rPr>
          <w:rFonts w:ascii="仿宋_GB2312" w:eastAsia="仿宋_GB2312" w:hAnsiTheme="minorEastAsia" w:cstheme="minorEastAsia" w:hint="eastAsia"/>
          <w:sz w:val="28"/>
          <w:szCs w:val="32"/>
        </w:rPr>
        <w:t>展示</w:t>
      </w:r>
      <w:r w:rsidR="00DE2702">
        <w:rPr>
          <w:rFonts w:ascii="仿宋_GB2312" w:eastAsia="仿宋_GB2312" w:hAnsiTheme="minorEastAsia" w:cstheme="minorEastAsia" w:hint="eastAsia"/>
          <w:sz w:val="28"/>
          <w:szCs w:val="32"/>
        </w:rPr>
        <w:t>广大团员青年宣讲动态，鼓励广大师生积极投稿。</w:t>
      </w:r>
      <w:r w:rsidR="0026367A" w:rsidRPr="006B62E2">
        <w:rPr>
          <w:rFonts w:ascii="仿宋_GB2312" w:eastAsia="仿宋_GB2312" w:hAnsiTheme="minorEastAsia" w:cstheme="minorEastAsia" w:hint="eastAsia"/>
          <w:sz w:val="28"/>
          <w:szCs w:val="32"/>
        </w:rPr>
        <w:br/>
      </w:r>
      <w:r w:rsidR="0026367A" w:rsidRPr="00DE2702">
        <w:rPr>
          <w:rFonts w:ascii="仿宋_GB2312" w:eastAsia="仿宋_GB2312" w:hAnsiTheme="minorEastAsia" w:cstheme="minorEastAsia" w:hint="eastAsia"/>
          <w:b/>
          <w:sz w:val="28"/>
          <w:szCs w:val="32"/>
        </w:rPr>
        <w:t xml:space="preserve">　　</w:t>
      </w:r>
      <w:r w:rsidR="00DE2702" w:rsidRPr="00DE2702">
        <w:rPr>
          <w:rFonts w:ascii="仿宋_GB2312" w:eastAsia="仿宋_GB2312" w:hAnsiTheme="minorEastAsia" w:cstheme="minorEastAsia" w:hint="eastAsia"/>
          <w:b/>
          <w:sz w:val="28"/>
          <w:szCs w:val="32"/>
        </w:rPr>
        <w:t>四</w:t>
      </w:r>
      <w:r w:rsidR="0026367A" w:rsidRPr="00DE2702">
        <w:rPr>
          <w:rFonts w:ascii="仿宋_GB2312" w:eastAsia="仿宋_GB2312" w:hAnsiTheme="minorEastAsia" w:cstheme="minorEastAsia" w:hint="eastAsia"/>
          <w:b/>
          <w:sz w:val="28"/>
          <w:szCs w:val="32"/>
        </w:rPr>
        <w:t>、</w:t>
      </w:r>
      <w:r w:rsidR="00DE2702" w:rsidRPr="00DE2702">
        <w:rPr>
          <w:rFonts w:ascii="仿宋_GB2312" w:eastAsia="仿宋_GB2312" w:hAnsiTheme="minorEastAsia" w:cstheme="minorEastAsia" w:hint="eastAsia"/>
          <w:b/>
          <w:sz w:val="28"/>
          <w:szCs w:val="32"/>
        </w:rPr>
        <w:t>材料报送</w:t>
      </w:r>
      <w:r w:rsidR="0026367A" w:rsidRPr="006B62E2">
        <w:rPr>
          <w:rFonts w:ascii="仿宋_GB2312" w:eastAsia="仿宋_GB2312" w:hAnsiTheme="minorEastAsia" w:cstheme="minorEastAsia" w:hint="eastAsia"/>
          <w:sz w:val="28"/>
          <w:szCs w:val="32"/>
        </w:rPr>
        <w:br/>
        <w:t xml:space="preserve">　　</w:t>
      </w:r>
      <w:r w:rsidR="00DE2702">
        <w:rPr>
          <w:rFonts w:ascii="仿宋_GB2312" w:eastAsia="仿宋_GB2312" w:hAnsiTheme="minorEastAsia" w:cstheme="minorEastAsia" w:hint="eastAsia"/>
          <w:sz w:val="28"/>
          <w:szCs w:val="32"/>
        </w:rPr>
        <w:t>1</w:t>
      </w:r>
      <w:r w:rsidR="00DE2702">
        <w:rPr>
          <w:rFonts w:ascii="仿宋_GB2312" w:eastAsia="仿宋_GB2312" w:hAnsiTheme="minorEastAsia" w:cstheme="minorEastAsia"/>
          <w:sz w:val="28"/>
          <w:szCs w:val="32"/>
        </w:rPr>
        <w:t>.</w:t>
      </w:r>
      <w:r w:rsidR="0026367A" w:rsidRPr="006B62E2">
        <w:rPr>
          <w:rFonts w:ascii="仿宋_GB2312" w:eastAsia="仿宋_GB2312" w:hAnsiTheme="minorEastAsia" w:cstheme="minorEastAsia" w:hint="eastAsia"/>
          <w:sz w:val="28"/>
          <w:szCs w:val="32"/>
        </w:rPr>
        <w:t>请</w:t>
      </w:r>
      <w:r w:rsidR="00DE2702">
        <w:rPr>
          <w:rFonts w:ascii="仿宋_GB2312" w:eastAsia="仿宋_GB2312" w:hAnsiTheme="minorEastAsia" w:cstheme="minorEastAsia" w:hint="eastAsia"/>
          <w:sz w:val="28"/>
          <w:szCs w:val="32"/>
        </w:rPr>
        <w:t>各学院团委、校级学生组织结合本单位寒假期间</w:t>
      </w:r>
      <w:r w:rsidR="00DE2702" w:rsidRPr="00DE2702">
        <w:rPr>
          <w:rFonts w:ascii="仿宋_GB2312" w:eastAsia="仿宋_GB2312" w:hAnsiTheme="minorEastAsia" w:cstheme="minorEastAsia" w:hint="eastAsia"/>
          <w:sz w:val="28"/>
          <w:szCs w:val="32"/>
        </w:rPr>
        <w:t>师生开展十九届四中全会精神宣讲活动</w:t>
      </w:r>
      <w:r w:rsidR="00DE2702">
        <w:rPr>
          <w:rFonts w:ascii="仿宋_GB2312" w:eastAsia="仿宋_GB2312" w:hAnsiTheme="minorEastAsia" w:cstheme="minorEastAsia" w:hint="eastAsia"/>
          <w:sz w:val="28"/>
          <w:szCs w:val="32"/>
        </w:rPr>
        <w:t>情况，填入《</w:t>
      </w:r>
      <w:r w:rsidR="00DE2702" w:rsidRPr="00DE2702">
        <w:rPr>
          <w:rFonts w:ascii="仿宋_GB2312" w:eastAsia="仿宋_GB2312" w:hAnsiTheme="minorEastAsia" w:cstheme="minorEastAsia" w:hint="eastAsia"/>
          <w:sz w:val="28"/>
          <w:szCs w:val="32"/>
        </w:rPr>
        <w:t>华中师范大学2020年寒假社会实践单位工作汇报表</w:t>
      </w:r>
      <w:r w:rsidR="00DE2702">
        <w:rPr>
          <w:rFonts w:ascii="仿宋_GB2312" w:eastAsia="仿宋_GB2312" w:hAnsiTheme="minorEastAsia" w:cstheme="minorEastAsia" w:hint="eastAsia"/>
          <w:sz w:val="28"/>
          <w:szCs w:val="32"/>
        </w:rPr>
        <w:t>》一并上交。</w:t>
      </w:r>
    </w:p>
    <w:p w:rsidR="00DB6FC6" w:rsidRDefault="00DE2702" w:rsidP="00335B0E">
      <w:pPr>
        <w:spacing w:after="0" w:line="560" w:lineRule="exact"/>
        <w:ind w:firstLine="570"/>
        <w:rPr>
          <w:rFonts w:ascii="仿宋_GB2312" w:eastAsia="仿宋_GB2312" w:hAnsiTheme="minorEastAsia" w:cstheme="minorEastAsia"/>
          <w:sz w:val="28"/>
          <w:szCs w:val="32"/>
        </w:rPr>
      </w:pPr>
      <w:r>
        <w:rPr>
          <w:rFonts w:ascii="仿宋_GB2312" w:eastAsia="仿宋_GB2312" w:hAnsiTheme="minorEastAsia" w:cstheme="minorEastAsia"/>
          <w:sz w:val="28"/>
          <w:szCs w:val="32"/>
        </w:rPr>
        <w:t>2.</w:t>
      </w:r>
      <w:r>
        <w:rPr>
          <w:rFonts w:ascii="仿宋_GB2312" w:eastAsia="仿宋_GB2312" w:hAnsiTheme="minorEastAsia" w:cstheme="minorEastAsia" w:hint="eastAsia"/>
          <w:sz w:val="28"/>
          <w:szCs w:val="32"/>
        </w:rPr>
        <w:t>相关宣讲材料、照片、音视频以学院为单位打包报送至校团委（每个宣讲个人或团队单独创建文件夹，命名格式：xx学院+xxx宣讲材料）。</w:t>
      </w:r>
    </w:p>
    <w:p w:rsidR="00DE2702" w:rsidRDefault="00DE2702" w:rsidP="00335B0E">
      <w:pPr>
        <w:spacing w:after="0" w:line="560" w:lineRule="exact"/>
        <w:ind w:firstLine="570"/>
        <w:rPr>
          <w:rFonts w:ascii="仿宋_GB2312" w:eastAsia="仿宋_GB2312" w:hAnsiTheme="minorEastAsia" w:cstheme="minorEastAsia"/>
          <w:b/>
          <w:sz w:val="28"/>
          <w:szCs w:val="32"/>
        </w:rPr>
      </w:pPr>
      <w:r w:rsidRPr="00DE2702">
        <w:rPr>
          <w:rFonts w:ascii="仿宋_GB2312" w:eastAsia="仿宋_GB2312" w:hAnsiTheme="minorEastAsia" w:cstheme="minorEastAsia"/>
          <w:b/>
          <w:sz w:val="28"/>
          <w:szCs w:val="32"/>
        </w:rPr>
        <w:t>五、</w:t>
      </w:r>
      <w:r w:rsidR="00A9048A">
        <w:rPr>
          <w:rFonts w:ascii="仿宋_GB2312" w:eastAsia="仿宋_GB2312" w:hAnsiTheme="minorEastAsia" w:cstheme="minorEastAsia"/>
          <w:b/>
          <w:sz w:val="28"/>
          <w:szCs w:val="32"/>
        </w:rPr>
        <w:t>后续</w:t>
      </w:r>
      <w:r>
        <w:rPr>
          <w:rFonts w:ascii="仿宋_GB2312" w:eastAsia="仿宋_GB2312" w:hAnsiTheme="minorEastAsia" w:cstheme="minorEastAsia"/>
          <w:b/>
          <w:sz w:val="28"/>
          <w:szCs w:val="32"/>
        </w:rPr>
        <w:t>工作</w:t>
      </w:r>
      <w:r w:rsidR="00A9048A">
        <w:rPr>
          <w:rFonts w:ascii="仿宋_GB2312" w:eastAsia="仿宋_GB2312" w:hAnsiTheme="minorEastAsia" w:cstheme="minorEastAsia"/>
          <w:b/>
          <w:sz w:val="28"/>
          <w:szCs w:val="32"/>
        </w:rPr>
        <w:t>安排</w:t>
      </w:r>
    </w:p>
    <w:p w:rsidR="00DE2702" w:rsidRDefault="00DE2702" w:rsidP="00A9048A">
      <w:pPr>
        <w:spacing w:after="0" w:line="560" w:lineRule="exact"/>
        <w:ind w:firstLine="570"/>
        <w:rPr>
          <w:rFonts w:ascii="仿宋_GB2312" w:eastAsia="仿宋_GB2312" w:hAnsiTheme="minorEastAsia" w:cstheme="minorEastAsia"/>
          <w:sz w:val="28"/>
          <w:szCs w:val="32"/>
        </w:rPr>
      </w:pPr>
      <w:r w:rsidRPr="00A9048A">
        <w:rPr>
          <w:rFonts w:ascii="仿宋_GB2312" w:eastAsia="仿宋_GB2312" w:hAnsiTheme="minorEastAsia" w:cstheme="minorEastAsia" w:hint="eastAsia"/>
          <w:sz w:val="28"/>
          <w:szCs w:val="32"/>
        </w:rPr>
        <w:t>1</w:t>
      </w:r>
      <w:r w:rsidRPr="00A9048A">
        <w:rPr>
          <w:rFonts w:ascii="仿宋_GB2312" w:eastAsia="仿宋_GB2312" w:hAnsiTheme="minorEastAsia" w:cstheme="minorEastAsia"/>
          <w:sz w:val="28"/>
          <w:szCs w:val="32"/>
        </w:rPr>
        <w:t>.</w:t>
      </w:r>
      <w:r w:rsidR="00A9048A" w:rsidRPr="00A9048A">
        <w:rPr>
          <w:rFonts w:ascii="仿宋_GB2312" w:eastAsia="仿宋_GB2312" w:hAnsiTheme="minorEastAsia" w:cstheme="minorEastAsia"/>
          <w:sz w:val="28"/>
          <w:szCs w:val="32"/>
        </w:rPr>
        <w:t>做好总结与</w:t>
      </w:r>
      <w:r w:rsidRPr="00A9048A">
        <w:rPr>
          <w:rFonts w:ascii="仿宋_GB2312" w:eastAsia="仿宋_GB2312" w:hAnsiTheme="minorEastAsia" w:cstheme="minorEastAsia"/>
          <w:sz w:val="28"/>
          <w:szCs w:val="32"/>
        </w:rPr>
        <w:t>宣传表彰</w:t>
      </w:r>
      <w:r w:rsidR="00A9048A" w:rsidRPr="00A9048A">
        <w:rPr>
          <w:rFonts w:ascii="仿宋_GB2312" w:eastAsia="仿宋_GB2312" w:hAnsiTheme="minorEastAsia" w:cstheme="minorEastAsia"/>
          <w:sz w:val="28"/>
          <w:szCs w:val="32"/>
        </w:rPr>
        <w:t>。</w:t>
      </w:r>
      <w:r w:rsidR="00A9048A">
        <w:rPr>
          <w:rFonts w:ascii="仿宋_GB2312" w:eastAsia="仿宋_GB2312" w:hAnsiTheme="minorEastAsia" w:cstheme="minorEastAsia"/>
          <w:sz w:val="28"/>
          <w:szCs w:val="32"/>
        </w:rPr>
        <w:t>认真</w:t>
      </w:r>
      <w:r w:rsidR="00A9048A" w:rsidRPr="00A9048A">
        <w:rPr>
          <w:rFonts w:ascii="仿宋_GB2312" w:eastAsia="仿宋_GB2312" w:hAnsiTheme="minorEastAsia" w:cstheme="minorEastAsia"/>
          <w:sz w:val="28"/>
          <w:szCs w:val="32"/>
        </w:rPr>
        <w:t>收集整理宣讲素材，并在寒假</w:t>
      </w:r>
      <w:r w:rsidR="00A9048A" w:rsidRPr="00A9048A">
        <w:rPr>
          <w:rFonts w:ascii="仿宋_GB2312" w:eastAsia="仿宋_GB2312" w:hAnsiTheme="minorEastAsia" w:cstheme="minorEastAsia" w:hint="eastAsia"/>
          <w:sz w:val="28"/>
          <w:szCs w:val="32"/>
        </w:rPr>
        <w:t>十九届四中全会精神宣讲活动</w:t>
      </w:r>
      <w:r w:rsidR="003313F0">
        <w:rPr>
          <w:rFonts w:ascii="仿宋_GB2312" w:eastAsia="仿宋_GB2312" w:hAnsiTheme="minorEastAsia" w:cstheme="minorEastAsia" w:hint="eastAsia"/>
          <w:sz w:val="28"/>
          <w:szCs w:val="32"/>
        </w:rPr>
        <w:t>中评选出</w:t>
      </w:r>
      <w:r w:rsidR="00A9048A" w:rsidRPr="00A9048A">
        <w:rPr>
          <w:rFonts w:ascii="仿宋_GB2312" w:eastAsia="仿宋_GB2312" w:hAnsiTheme="minorEastAsia" w:cstheme="minorEastAsia" w:hint="eastAsia"/>
          <w:sz w:val="28"/>
          <w:szCs w:val="32"/>
        </w:rPr>
        <w:t>表现优异的团队或个人。</w:t>
      </w:r>
    </w:p>
    <w:p w:rsidR="00A9048A" w:rsidRPr="00A9048A" w:rsidRDefault="00A9048A" w:rsidP="00A9048A">
      <w:pPr>
        <w:spacing w:after="0" w:line="560" w:lineRule="exact"/>
        <w:ind w:firstLine="570"/>
        <w:rPr>
          <w:rFonts w:ascii="仿宋_GB2312" w:eastAsia="仿宋_GB2312" w:hAnsiTheme="minorEastAsia" w:cstheme="minorEastAsia"/>
          <w:sz w:val="28"/>
          <w:szCs w:val="32"/>
        </w:rPr>
      </w:pPr>
      <w:r>
        <w:rPr>
          <w:rFonts w:ascii="仿宋_GB2312" w:eastAsia="仿宋_GB2312" w:hAnsiTheme="minorEastAsia" w:cstheme="minorEastAsia"/>
          <w:sz w:val="28"/>
          <w:szCs w:val="32"/>
        </w:rPr>
        <w:lastRenderedPageBreak/>
        <w:t>2.将优秀宣讲团队或个人纳入团委宣讲团成员，并颁发聘书。</w:t>
      </w:r>
    </w:p>
    <w:p w:rsidR="00DE2702" w:rsidRDefault="00DE2702" w:rsidP="00335B0E">
      <w:pPr>
        <w:spacing w:after="0" w:line="560" w:lineRule="exact"/>
        <w:ind w:firstLine="570"/>
        <w:rPr>
          <w:rFonts w:ascii="仿宋_GB2312" w:eastAsia="仿宋_GB2312" w:hAnsiTheme="minorEastAsia" w:cstheme="minorEastAsia"/>
          <w:sz w:val="28"/>
          <w:szCs w:val="32"/>
        </w:rPr>
      </w:pPr>
      <w:bookmarkStart w:id="0" w:name="_GoBack"/>
      <w:bookmarkEnd w:id="0"/>
    </w:p>
    <w:p w:rsidR="00A9048A" w:rsidRPr="00161F09" w:rsidRDefault="00A9048A" w:rsidP="00A9048A">
      <w:pPr>
        <w:spacing w:line="500" w:lineRule="exact"/>
        <w:ind w:firstLine="555"/>
        <w:rPr>
          <w:rFonts w:ascii="仿宋_GB2312" w:eastAsia="仿宋_GB2312" w:hAnsi="仿宋" w:cs="仿宋"/>
          <w:sz w:val="28"/>
          <w:szCs w:val="28"/>
        </w:rPr>
      </w:pPr>
      <w:r w:rsidRPr="00161F09">
        <w:rPr>
          <w:rFonts w:ascii="仿宋_GB2312" w:eastAsia="仿宋_GB2312" w:hAnsi="仿宋" w:cs="仿宋" w:hint="eastAsia"/>
          <w:sz w:val="28"/>
          <w:szCs w:val="28"/>
        </w:rPr>
        <w:t>联系人：</w:t>
      </w:r>
      <w:r w:rsidR="00262295">
        <w:rPr>
          <w:rFonts w:ascii="仿宋_GB2312" w:eastAsia="仿宋_GB2312" w:hAnsi="仿宋" w:cs="仿宋" w:hint="eastAsia"/>
          <w:sz w:val="28"/>
          <w:szCs w:val="28"/>
        </w:rPr>
        <w:t>王涛</w:t>
      </w:r>
    </w:p>
    <w:p w:rsidR="00A9048A" w:rsidRPr="00161F09" w:rsidRDefault="00A9048A" w:rsidP="00A9048A">
      <w:pPr>
        <w:spacing w:line="500" w:lineRule="exact"/>
        <w:ind w:firstLine="555"/>
        <w:rPr>
          <w:rFonts w:ascii="仿宋_GB2312" w:eastAsia="仿宋_GB2312" w:hAnsi="仿宋" w:cs="仿宋"/>
          <w:sz w:val="28"/>
          <w:szCs w:val="28"/>
        </w:rPr>
      </w:pPr>
      <w:r w:rsidRPr="00161F09">
        <w:rPr>
          <w:rFonts w:ascii="仿宋_GB2312" w:eastAsia="仿宋_GB2312" w:hAnsi="仿宋" w:cs="仿宋" w:hint="eastAsia"/>
          <w:sz w:val="28"/>
          <w:szCs w:val="28"/>
        </w:rPr>
        <w:t>联系电话：027-6786</w:t>
      </w:r>
      <w:r w:rsidR="00262295">
        <w:rPr>
          <w:rFonts w:ascii="仿宋_GB2312" w:eastAsia="仿宋_GB2312" w:hAnsi="仿宋" w:cs="仿宋"/>
          <w:sz w:val="28"/>
          <w:szCs w:val="28"/>
        </w:rPr>
        <w:t>7489</w:t>
      </w:r>
    </w:p>
    <w:p w:rsidR="00A9048A" w:rsidRPr="00161F09" w:rsidRDefault="00A9048A" w:rsidP="00A9048A">
      <w:pPr>
        <w:spacing w:line="500" w:lineRule="exact"/>
        <w:ind w:firstLine="555"/>
        <w:rPr>
          <w:rFonts w:ascii="仿宋_GB2312" w:eastAsia="仿宋_GB2312" w:hAnsi="仿宋" w:cs="仿宋"/>
          <w:sz w:val="28"/>
          <w:szCs w:val="28"/>
        </w:rPr>
      </w:pPr>
      <w:r w:rsidRPr="00161F09">
        <w:rPr>
          <w:rFonts w:ascii="仿宋_GB2312" w:eastAsia="仿宋_GB2312" w:hAnsi="仿宋" w:cs="仿宋" w:hint="eastAsia"/>
          <w:sz w:val="28"/>
          <w:szCs w:val="28"/>
        </w:rPr>
        <w:t>电子邮箱：</w:t>
      </w:r>
      <w:r w:rsidR="00262295">
        <w:rPr>
          <w:rFonts w:ascii="仿宋_GB2312" w:eastAsia="仿宋_GB2312" w:hint="eastAsia"/>
          <w:sz w:val="28"/>
          <w:szCs w:val="28"/>
        </w:rPr>
        <w:t>ccnutw@qq.com</w:t>
      </w:r>
    </w:p>
    <w:p w:rsidR="00A9048A" w:rsidRPr="00161F09" w:rsidRDefault="00A9048A" w:rsidP="00A9048A">
      <w:pPr>
        <w:spacing w:line="500" w:lineRule="exact"/>
        <w:ind w:firstLine="555"/>
        <w:jc w:val="right"/>
        <w:rPr>
          <w:rFonts w:ascii="仿宋_GB2312" w:eastAsia="仿宋_GB2312" w:hAnsi="仿宋" w:cs="仿宋"/>
          <w:sz w:val="28"/>
          <w:szCs w:val="28"/>
        </w:rPr>
      </w:pPr>
    </w:p>
    <w:p w:rsidR="00A9048A" w:rsidRPr="00161F09" w:rsidRDefault="00A9048A" w:rsidP="00A9048A">
      <w:pPr>
        <w:spacing w:line="500" w:lineRule="exact"/>
        <w:ind w:firstLine="555"/>
        <w:jc w:val="right"/>
        <w:rPr>
          <w:rFonts w:ascii="仿宋_GB2312" w:eastAsia="仿宋_GB2312" w:hAnsi="仿宋" w:cs="仿宋"/>
          <w:sz w:val="28"/>
          <w:szCs w:val="28"/>
        </w:rPr>
      </w:pPr>
      <w:r w:rsidRPr="00161F09">
        <w:rPr>
          <w:rFonts w:ascii="仿宋_GB2312" w:eastAsia="仿宋_GB2312" w:hAnsi="仿宋" w:cs="仿宋" w:hint="eastAsia"/>
          <w:sz w:val="28"/>
          <w:szCs w:val="28"/>
        </w:rPr>
        <w:t>共青团华中师范大学委员会</w:t>
      </w:r>
    </w:p>
    <w:p w:rsidR="00A9048A" w:rsidRPr="006B62E2" w:rsidRDefault="00A9048A" w:rsidP="00A9048A">
      <w:pPr>
        <w:spacing w:after="0" w:line="560" w:lineRule="exact"/>
        <w:ind w:firstLine="570"/>
        <w:jc w:val="right"/>
        <w:rPr>
          <w:rFonts w:ascii="仿宋_GB2312" w:eastAsia="仿宋_GB2312" w:hAnsiTheme="minorEastAsia" w:cstheme="minorEastAsia"/>
          <w:sz w:val="28"/>
          <w:szCs w:val="32"/>
        </w:rPr>
      </w:pPr>
      <w:r w:rsidRPr="00161F09">
        <w:rPr>
          <w:rFonts w:ascii="仿宋_GB2312" w:eastAsia="仿宋_GB2312" w:hAnsi="仿宋" w:cs="仿宋" w:hint="eastAsia"/>
          <w:sz w:val="28"/>
          <w:szCs w:val="28"/>
        </w:rPr>
        <w:t>2019年12月20日</w:t>
      </w:r>
    </w:p>
    <w:sectPr w:rsidR="00A9048A" w:rsidRPr="006B62E2">
      <w:headerReference w:type="even" r:id="rId7"/>
      <w:footerReference w:type="even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FDE" w:rsidRDefault="00EE2FDE">
      <w:pPr>
        <w:spacing w:after="0" w:line="240" w:lineRule="auto"/>
      </w:pPr>
      <w:r>
        <w:separator/>
      </w:r>
    </w:p>
  </w:endnote>
  <w:endnote w:type="continuationSeparator" w:id="0">
    <w:p w:rsidR="00EE2FDE" w:rsidRDefault="00EE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FC6" w:rsidRDefault="0026367A">
    <w:r>
      <w:t>学习永无止境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FC6" w:rsidRDefault="0026367A">
    <w:r>
      <w:t>学习永无止境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FDE" w:rsidRDefault="00EE2FDE">
      <w:pPr>
        <w:spacing w:after="0" w:line="240" w:lineRule="auto"/>
      </w:pPr>
      <w:r>
        <w:separator/>
      </w:r>
    </w:p>
  </w:footnote>
  <w:footnote w:type="continuationSeparator" w:id="0">
    <w:p w:rsidR="00EE2FDE" w:rsidRDefault="00EE2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FC6" w:rsidRDefault="0026367A">
    <w:r>
      <w:t>范文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FC6" w:rsidRDefault="0026367A">
    <w:r>
      <w:t>范文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C6"/>
    <w:rsid w:val="00262295"/>
    <w:rsid w:val="0026367A"/>
    <w:rsid w:val="002C496A"/>
    <w:rsid w:val="003313F0"/>
    <w:rsid w:val="00335B0E"/>
    <w:rsid w:val="0046416A"/>
    <w:rsid w:val="006B62E2"/>
    <w:rsid w:val="00A9048A"/>
    <w:rsid w:val="00AC7254"/>
    <w:rsid w:val="00AD42AC"/>
    <w:rsid w:val="00C743BA"/>
    <w:rsid w:val="00CC325B"/>
    <w:rsid w:val="00DB6FC6"/>
    <w:rsid w:val="00DE2702"/>
    <w:rsid w:val="00E236D3"/>
    <w:rsid w:val="00EE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53E7DF-4641-431A-A627-7CE9ACAC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236D3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rsid w:val="00E236D3"/>
    <w:rPr>
      <w:rFonts w:eastAsia="宋体"/>
      <w:kern w:val="2"/>
      <w:sz w:val="18"/>
      <w:szCs w:val="18"/>
    </w:rPr>
  </w:style>
  <w:style w:type="paragraph" w:styleId="a4">
    <w:name w:val="header"/>
    <w:basedOn w:val="a"/>
    <w:link w:val="Char0"/>
    <w:rsid w:val="00331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313F0"/>
    <w:rPr>
      <w:rFonts w:eastAsia="宋体"/>
      <w:kern w:val="2"/>
      <w:sz w:val="18"/>
      <w:szCs w:val="18"/>
    </w:rPr>
  </w:style>
  <w:style w:type="paragraph" w:styleId="a5">
    <w:name w:val="footer"/>
    <w:basedOn w:val="a"/>
    <w:link w:val="Char1"/>
    <w:rsid w:val="003313F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3313F0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</dc:creator>
  <cp:lastModifiedBy>政府版用户</cp:lastModifiedBy>
  <cp:revision>8</cp:revision>
  <cp:lastPrinted>2019-12-19T04:34:00Z</cp:lastPrinted>
  <dcterms:created xsi:type="dcterms:W3CDTF">2019-12-19T04:27:00Z</dcterms:created>
  <dcterms:modified xsi:type="dcterms:W3CDTF">2019-12-20T03:14:00Z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