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黑体" w:cs="黑体" w:eastAsia="黑体" w:hAnsi="黑体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 w:hint="eastAsia"/>
          <w:b/>
          <w:bCs/>
          <w:sz w:val="24"/>
        </w:rPr>
        <w:t>1</w:t>
      </w:r>
    </w:p>
    <w:p>
      <w:pPr>
        <w:pStyle w:val="style0"/>
        <w:jc w:val="center"/>
        <w:rPr>
          <w:rFonts w:ascii="方正大标宋简体" w:cs="方正大标宋简体" w:eastAsia="方正大标宋简体" w:hAnsi="方正大标宋简体"/>
          <w:sz w:val="30"/>
          <w:szCs w:val="30"/>
        </w:rPr>
      </w:pPr>
      <w:r>
        <w:rPr>
          <w:rFonts w:ascii="方正大标宋简体" w:cs="方正大标宋简体" w:eastAsia="方正大标宋简体" w:hAnsi="方正大标宋简体" w:hint="eastAsia"/>
          <w:sz w:val="30"/>
          <w:szCs w:val="30"/>
        </w:rPr>
        <w:t>华中师范大学</w:t>
      </w:r>
      <w:r>
        <w:rPr>
          <w:rFonts w:ascii="方正大标宋简体" w:cs="方正大标宋简体" w:eastAsia="方正大标宋简体" w:hAnsi="方正大标宋简体" w:hint="eastAsia"/>
          <w:sz w:val="30"/>
          <w:szCs w:val="30"/>
        </w:rPr>
        <w:t>海洋知识协会负责人</w:t>
      </w:r>
      <w:r>
        <w:rPr>
          <w:rFonts w:ascii="方正大标宋简体" w:cs="方正大标宋简体" w:eastAsia="方正大标宋简体" w:hAnsi="方正大标宋简体" w:hint="eastAsia"/>
          <w:sz w:val="30"/>
          <w:szCs w:val="30"/>
        </w:rPr>
        <w:t>报名表（</w:t>
      </w:r>
      <w:r>
        <w:rPr>
          <w:rFonts w:ascii="方正大标宋简体" w:cs="方正大标宋简体" w:eastAsia="方正大标宋简体" w:hAnsi="方正大标宋简体" w:hint="eastAsia"/>
          <w:sz w:val="30"/>
          <w:szCs w:val="30"/>
        </w:rPr>
        <w:t>201</w:t>
      </w:r>
      <w:r>
        <w:rPr>
          <w:rFonts w:cs="方正大标宋简体" w:eastAsia="方正大标宋简体" w:hAnsi="方正大标宋简体" w:hint="default"/>
          <w:sz w:val="30"/>
          <w:szCs w:val="30"/>
          <w:lang w:val="en-US"/>
        </w:rPr>
        <w:t>8</w:t>
      </w:r>
      <w:r>
        <w:rPr>
          <w:rFonts w:ascii="方正大标宋简体" w:cs="方正大标宋简体" w:eastAsia="方正大标宋简体" w:hAnsi="方正大标宋简体" w:hint="eastAsia"/>
          <w:sz w:val="30"/>
          <w:szCs w:val="30"/>
        </w:rPr>
        <w:t>年</w:t>
      </w:r>
      <w:r>
        <w:rPr>
          <w:rFonts w:ascii="方正大标宋简体" w:cs="方正大标宋简体" w:eastAsia="方正大标宋简体" w:hAnsi="方正大标宋简体" w:hint="eastAsia"/>
          <w:sz w:val="30"/>
          <w:szCs w:val="30"/>
        </w:rPr>
        <w:t>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033"/>
        <w:gridCol w:w="1297"/>
        <w:gridCol w:w="2222"/>
        <w:gridCol w:w="1669"/>
      </w:tblGrid>
      <w:tr>
        <w:trPr>
          <w:trHeight w:val="465" w:hRule="atLeast"/>
          <w:jc w:val="center"/>
        </w:trPr>
        <w:tc>
          <w:tcPr>
            <w:tcW w:w="130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学号</w:t>
            </w:r>
          </w:p>
        </w:tc>
        <w:tc>
          <w:tcPr>
            <w:tcW w:w="222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贴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处</w:t>
            </w:r>
          </w:p>
        </w:tc>
      </w:tr>
      <w:tr>
        <w:tblPrEx/>
        <w:trPr>
          <w:trHeight w:val="465" w:hRule="atLeast"/>
          <w:jc w:val="center"/>
        </w:trPr>
        <w:tc>
          <w:tcPr>
            <w:tcW w:w="130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222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>
        <w:tblPrEx/>
        <w:trPr>
          <w:trHeight w:val="435" w:hRule="atLeast"/>
          <w:jc w:val="center"/>
        </w:trPr>
        <w:tc>
          <w:tcPr>
            <w:tcW w:w="130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22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>
        <w:tblPrEx/>
        <w:trPr>
          <w:trHeight w:val="455" w:hRule="atLeast"/>
          <w:jc w:val="center"/>
        </w:trPr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特长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QQ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邮箱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>
        <w:tblPrEx/>
        <w:trPr>
          <w:trHeight w:val="455" w:hRule="atLeast"/>
          <w:jc w:val="center"/>
        </w:trPr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性格特点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竞选职位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>
        <w:tblPrEx/>
        <w:trPr>
          <w:trHeight w:val="2371" w:hRule="atLeast"/>
          <w:jc w:val="center"/>
        </w:trPr>
        <w:tc>
          <w:tcPr>
            <w:tcW w:w="130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个人简介（工作经历、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获奖情况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等）</w:t>
            </w:r>
          </w:p>
        </w:tc>
        <w:tc>
          <w:tcPr>
            <w:tcW w:w="7221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>
        <w:tblPrEx/>
        <w:trPr>
          <w:trHeight w:val="3906" w:hRule="atLeast"/>
          <w:jc w:val="center"/>
        </w:trPr>
        <w:tc>
          <w:tcPr>
            <w:tcW w:w="130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笔试问题</w:t>
            </w:r>
          </w:p>
        </w:tc>
        <w:tc>
          <w:tcPr>
            <w:tcW w:w="7221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你认为海洋知识协会还有什么不足之处？如何改进？</w:t>
            </w:r>
          </w:p>
        </w:tc>
      </w:tr>
      <w:tr>
        <w:tblPrEx/>
        <w:trPr>
          <w:trHeight w:val="2664" w:hRule="atLeast"/>
          <w:jc w:val="center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、是否服从岗位调剂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（填“是”或“否”）；</w:t>
            </w: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、是否辅修或有意向辅修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（填“是”或“否”）；</w:t>
            </w:r>
          </w:p>
          <w:p>
            <w:pPr>
              <w:pStyle w:val="style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报名表</w:t>
            </w:r>
            <w:r>
              <w:rPr>
                <w:rFonts w:ascii="仿宋" w:eastAsia="仿宋" w:hAnsi="仿宋" w:hint="eastAsia"/>
                <w:sz w:val="24"/>
              </w:rPr>
              <w:t>后可</w:t>
            </w:r>
            <w:r>
              <w:rPr>
                <w:rFonts w:ascii="仿宋" w:eastAsia="仿宋" w:hAnsi="仿宋" w:hint="eastAsia"/>
                <w:sz w:val="24"/>
              </w:rPr>
              <w:t>根据个人需要另</w:t>
            </w:r>
            <w:r>
              <w:rPr>
                <w:rFonts w:ascii="仿宋" w:eastAsia="仿宋" w:hAnsi="仿宋" w:hint="eastAsia"/>
                <w:sz w:val="24"/>
              </w:rPr>
              <w:t>附</w:t>
            </w:r>
            <w:r>
              <w:rPr>
                <w:rFonts w:ascii="仿宋" w:eastAsia="仿宋" w:hAnsi="仿宋" w:hint="eastAsia"/>
                <w:sz w:val="24"/>
              </w:rPr>
              <w:t>个人</w:t>
            </w:r>
            <w:r>
              <w:rPr>
                <w:rFonts w:ascii="仿宋" w:eastAsia="仿宋" w:hAnsi="仿宋" w:hint="eastAsia"/>
                <w:sz w:val="24"/>
              </w:rPr>
              <w:t>简历或作品。</w:t>
            </w:r>
          </w:p>
          <w:p>
            <w:pPr>
              <w:pStyle w:val="style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、报名表</w:t>
            </w:r>
            <w:r>
              <w:rPr>
                <w:rFonts w:ascii="仿宋" w:eastAsia="仿宋" w:hAnsi="仿宋" w:hint="eastAsia"/>
                <w:sz w:val="24"/>
              </w:rPr>
              <w:t>导成</w:t>
            </w:r>
            <w:r>
              <w:rPr>
                <w:rFonts w:ascii="仿宋" w:eastAsia="仿宋" w:hAnsi="仿宋" w:hint="eastAsia"/>
                <w:sz w:val="24"/>
              </w:rPr>
              <w:t>PDF</w:t>
            </w:r>
            <w:r>
              <w:rPr>
                <w:rFonts w:ascii="仿宋" w:eastAsia="仿宋" w:hAnsi="仿宋" w:hint="eastAsia"/>
                <w:sz w:val="24"/>
              </w:rPr>
              <w:t>后，</w:t>
            </w:r>
            <w:r>
              <w:rPr>
                <w:rFonts w:ascii="仿宋" w:eastAsia="仿宋" w:hAnsi="仿宋" w:hint="eastAsia"/>
                <w:sz w:val="24"/>
              </w:rPr>
              <w:t>以“年级</w:t>
            </w:r>
            <w:r>
              <w:rPr>
                <w:rFonts w:ascii="仿宋" w:eastAsia="仿宋" w:hAnsi="仿宋" w:hint="eastAsia"/>
                <w:sz w:val="24"/>
              </w:rPr>
              <w:t>+</w:t>
            </w:r>
            <w:r>
              <w:rPr>
                <w:rFonts w:ascii="仿宋" w:eastAsia="仿宋" w:hAnsi="仿宋" w:hint="eastAsia"/>
                <w:sz w:val="24"/>
              </w:rPr>
              <w:t>姓名”命名发送</w:t>
            </w:r>
            <w:r>
              <w:rPr>
                <w:rFonts w:ascii="仿宋" w:eastAsia="仿宋" w:hAnsi="仿宋" w:hint="eastAsia"/>
                <w:sz w:val="24"/>
              </w:rPr>
              <w:t>至各指定邮箱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</w:p>
        </w:tc>
      </w:tr>
      <w:bookmarkStart w:id="0" w:name="_GoBack"/>
      <w:bookmarkEnd w:id="0"/>
    </w:tbl>
    <w:p>
      <w:pPr>
        <w:pStyle w:val="style0"/>
        <w:rPr/>
      </w:pPr>
    </w:p>
    <w:sectPr>
      <w:headerReference w:type="default" r:id="rId2"/>
      <w:footerReference w:type="default" r:id="rId3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卡通">
    <w:altName w:val="Arial Unicode MS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>
        <w:rFonts w:ascii="迷你简卡通" w:cs="迷你简卡通" w:eastAsia="迷你简卡通" w:hAnsi="迷你简卡通" w:hint="eastAsia"/>
        <w:color w:val="0070c0"/>
        <w:sz w:val="28"/>
        <w:szCs w:val="28"/>
      </w:rPr>
      <w:t>畅游海洋，乐享智慧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eastAsia="宋体"/>
      </w:rPr>
    </w:pPr>
    <w:r>
      <w:rPr>
        <w:rFonts w:eastAsia="宋体" w:hint="eastAsia"/>
        <w:noProof/>
      </w:rPr>
      <w:drawing>
        <wp:inline distT="0" distR="0" distL="0" distB="0">
          <wp:extent cx="957580" cy="717550"/>
          <wp:effectExtent l="0" t="0" r="7620" b="6350"/>
          <wp:docPr id="4097" name="图片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 l="11501" t="0" r="9982" b="14009"/>
                  <a:stretch/>
                </pic:blipFill>
                <pic:spPr>
                  <a:xfrm rot="0">
                    <a:off x="0" y="0"/>
                    <a:ext cx="957580" cy="717550"/>
                  </a:xfrm>
                  <a:prstGeom prst="rect"/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R="0" distL="0" distB="0">
          <wp:extent cx="4121785" cy="411479"/>
          <wp:effectExtent l="0" t="0" r="5715" b="7620"/>
          <wp:docPr id="4098" name="图片 2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/>
                </pic:nvPicPr>
                <pic:blipFill>
                  <a:blip r:embed="rId1" cstate="print"/>
                  <a:srcRect l="0" t="85361" r="0" b="0"/>
                  <a:stretch/>
                </pic:blipFill>
                <pic:spPr>
                  <a:xfrm rot="0">
                    <a:off x="0" y="0"/>
                    <a:ext cx="4121785" cy="411479"/>
                  </a:xfrm>
                  <a:prstGeom prst="rect"/>
                </pic:spPr>
              </pic:pic>
            </a:graphicData>
          </a:graphic>
        </wp:inline>
      </w:drawing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paragraph" w:styleId="style1">
    <w:name w:val="heading 1"/>
    <w:basedOn w:val="style0"/>
    <w:next w:val="style0"/>
    <w:qFormat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qFormat/>
    <w:pPr>
      <w:keepNext/>
      <w:keepLines/>
      <w:spacing w:before="260" w:after="260" w:lineRule="auto" w:line="416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94">
    <w:name w:val="Normal (Web)"/>
    <w:basedOn w:val="style0"/>
    <w:next w:val="style94"/>
    <w:pPr>
      <w:spacing w:beforeAutospacing="true" w:afterAutospacing="true"/>
      <w:jc w:val="left"/>
    </w:pPr>
    <w:rPr>
      <w:kern w:val="0"/>
      <w:sz w:val="24"/>
    </w:rPr>
  </w:style>
  <w:style w:type="character" w:styleId="style39">
    <w:name w:val="annotation reference"/>
    <w:next w:val="style39"/>
    <w:rPr>
      <w:sz w:val="21"/>
      <w:szCs w:val="21"/>
    </w:rPr>
  </w:style>
  <w:style w:type="paragraph" w:customStyle="1" w:styleId="style4097">
    <w:name w:val="_Style 11"/>
    <w:basedOn w:val="style0"/>
    <w:next w:val="style0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098">
    <w:name w:val="_Style 12"/>
    <w:basedOn w:val="style0"/>
    <w:next w:val="style0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style153">
    <w:name w:val="Balloon Text"/>
    <w:basedOn w:val="style0"/>
    <w:next w:val="style153"/>
    <w:link w:val="style40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208</Words>
  <Pages>1</Pages>
  <Characters>214</Characters>
  <Application>WPS Office</Application>
  <DocSecurity>0</DocSecurity>
  <Paragraphs>53</Paragraphs>
  <ScaleCrop>false</ScaleCrop>
  <LinksUpToDate>false</LinksUpToDate>
  <CharactersWithSpaces>227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2016-08-12T08:25:00Z</dcterms:created>
  <dc:creator>apple</dc:creator>
  <lastModifiedBy>vivo X7</lastModifiedBy>
  <dcterms:modified xsi:type="dcterms:W3CDTF">2018-06-05T00:22:09Z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