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3DC" w:rsidRPr="009B33DC" w:rsidRDefault="00943417" w:rsidP="009B33DC">
      <w:pPr>
        <w:widowControl/>
        <w:shd w:val="clear" w:color="auto" w:fill="FFFFFF"/>
        <w:spacing w:line="245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41"/>
          <w:szCs w:val="41"/>
        </w:rPr>
      </w:pPr>
      <w:r>
        <w:rPr>
          <w:rFonts w:ascii="微软雅黑" w:eastAsia="微软雅黑" w:hAnsi="微软雅黑" w:cs="宋体" w:hint="eastAsia"/>
          <w:color w:val="333333"/>
          <w:kern w:val="36"/>
          <w:sz w:val="41"/>
          <w:szCs w:val="41"/>
        </w:rPr>
        <w:t>FLASH</w:t>
      </w:r>
      <w:r w:rsidR="009B33DC" w:rsidRPr="009B33DC">
        <w:rPr>
          <w:rFonts w:ascii="微软雅黑" w:eastAsia="微软雅黑" w:hAnsi="微软雅黑" w:cs="宋体" w:hint="eastAsia"/>
          <w:color w:val="333333"/>
          <w:kern w:val="36"/>
          <w:sz w:val="41"/>
          <w:szCs w:val="41"/>
        </w:rPr>
        <w:t>动画制作之沿路径动画地球公转</w:t>
      </w:r>
    </w:p>
    <w:p w:rsidR="009B33DC" w:rsidRPr="009B33DC" w:rsidRDefault="009B33DC" w:rsidP="008C65A4">
      <w:pPr>
        <w:widowControl/>
        <w:shd w:val="clear" w:color="auto" w:fill="FFFFFF"/>
        <w:spacing w:after="272" w:line="380" w:lineRule="atLeast"/>
        <w:ind w:firstLineChars="250" w:firstLine="55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Flash的制作动画的功能相当强大，只要你想得到，一般都能做得到！</w:t>
      </w:r>
    </w:p>
    <w:p w:rsidR="009B33DC" w:rsidRPr="009B33DC" w:rsidRDefault="009B33DC" w:rsidP="009B33DC">
      <w:pPr>
        <w:widowControl/>
        <w:shd w:val="clear" w:color="auto" w:fill="FFFFFF"/>
        <w:spacing w:before="272" w:after="272" w:line="380" w:lineRule="atLeas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下面，本例子就教您如何使用Flash来制作一个沿路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径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运动的动画，即地球绕太阳公转的动画。</w:t>
      </w:r>
    </w:p>
    <w:p w:rsidR="009B33DC" w:rsidRPr="009B33DC" w:rsidRDefault="009B33DC" w:rsidP="009B33DC">
      <w:pPr>
        <w:widowControl/>
        <w:shd w:val="clear" w:color="auto" w:fill="FFFFFF"/>
        <w:spacing w:before="272" w:after="272" w:line="380" w:lineRule="atLeas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</w:t>
      </w:r>
    </w:p>
    <w:p w:rsidR="009B33DC" w:rsidRPr="009B33DC" w:rsidRDefault="009B33DC" w:rsidP="009B33DC">
      <w:pPr>
        <w:widowControl/>
        <w:pBdr>
          <w:bottom w:val="single" w:sz="6" w:space="5" w:color="D6D6D8"/>
        </w:pBdr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bookmarkStart w:id="0" w:name="section-2"/>
      <w:bookmarkEnd w:id="0"/>
      <w:r w:rsidRPr="009B33DC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方法/步骤</w:t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before="272" w:line="435" w:lineRule="atLeast"/>
        <w:ind w:left="231"/>
        <w:jc w:val="center"/>
        <w:rPr>
          <w:rFonts w:ascii="微软雅黑" w:eastAsia="微软雅黑" w:hAnsi="微软雅黑" w:cs="宋体"/>
          <w:color w:val="EEFFEE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EEFFEE"/>
          <w:kern w:val="0"/>
          <w:sz w:val="22"/>
        </w:rPr>
        <w:t>1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首先，把Flash软件打开，然后，建立三个图层，如下图。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2173605" cy="1268095"/>
            <wp:effectExtent l="19050" t="0" r="0" b="0"/>
            <wp:docPr id="8" name="图片 8" descr="动画制作之沿路径动画地球公转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动画制作之沿路径动画地球公转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从下至上，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三个图层的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名称分别命名为：“太阳”、“地球”和“引导线”。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接着，选择太阳层的第一个帧，画出一个红色的太阳，如下图。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lastRenderedPageBreak/>
        <w:drawing>
          <wp:inline distT="0" distB="0" distL="0" distR="0">
            <wp:extent cx="4061245" cy="2801552"/>
            <wp:effectExtent l="19050" t="0" r="0" b="0"/>
            <wp:docPr id="9" name="图片 9" descr="动画制作之沿路径动画地球公转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动画制作之沿路径动画地球公转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52" cy="280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使用同样方法，在“地球层”的第一帧，画出一个蓝色的地球，如下图。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4175125" cy="2993390"/>
            <wp:effectExtent l="19050" t="0" r="0" b="0"/>
            <wp:docPr id="10" name="图片 10" descr="动画制作之沿路径动画地球公转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动画制作之沿路径动画地球公转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紧接着，选择“地球层”中的地球对象，按下F8键，弹出转换为元件的对话框，如下图。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lastRenderedPageBreak/>
        <w:drawing>
          <wp:inline distT="0" distB="0" distL="0" distR="0">
            <wp:extent cx="3096895" cy="1845945"/>
            <wp:effectExtent l="19050" t="0" r="8255" b="0"/>
            <wp:docPr id="11" name="图片 11" descr="动画制作之沿路径动画地球公转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动画制作之沿路径动画地球公转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如上图，转换为元件那里，选择“图形”即可。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为什么要将地球对象转换为图形对象呢？原因就是转换为元件之后，地球对象就有了一个中心点，注意看上图，这样，方便我们在下面制作沿路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径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动画。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再次，选择“引导线”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的图层的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第一帧，首先画出一个白色的椭圆，然后将椭圆的内部的填充颜色删除，留下边框线，选中椭圆边框线的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一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小部分，删除，这样，就得到一个有缺口的引导线了，如下图。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4563110" cy="3277870"/>
            <wp:effectExtent l="19050" t="0" r="8890" b="0"/>
            <wp:docPr id="12" name="图片 12" descr="动画制作之沿路径动画地球公转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动画制作之沿路径动画地球公转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之所有要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让引导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线留下一个缺口，原因就是为制作沿路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径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动画做铺垫。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现在，所有的对象都准备好了，该是开始制作动画的时候了。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lastRenderedPageBreak/>
        <w:t xml:space="preserve">　　如下图。　　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4485640" cy="931545"/>
            <wp:effectExtent l="19050" t="0" r="0" b="0"/>
            <wp:docPr id="13" name="图片 13" descr="动画制作之沿路径动画地球公转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动画制作之沿路径动画地球公转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在“太阳”层的第35帧按下F5，插入普通帧；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在“地球”层的第35帧按下F6，插入关键帧；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在“引导线”层的第35帧按下F5，插入普通帧；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注意对比上图。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接下来，选择“引导线”层，执行菜单操作：“修改”→“时间轴”→“图层属性”，弹出如下图。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3148330" cy="1492250"/>
            <wp:effectExtent l="19050" t="0" r="0" b="0"/>
            <wp:docPr id="14" name="图片 14" descr="动画制作之沿路径动画地球公转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动画制作之沿路径动画地球公转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选择“引导层”，点击确定退出。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使用相同的办法，将“地球”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层设置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成为如下图一样的“被引导”属性。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lastRenderedPageBreak/>
        <w:drawing>
          <wp:inline distT="0" distB="0" distL="0" distR="0">
            <wp:extent cx="3131185" cy="2648585"/>
            <wp:effectExtent l="19050" t="0" r="0" b="0"/>
            <wp:docPr id="15" name="图片 15" descr="动画制作之沿路径动画地球公转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动画制作之沿路径动画地球公转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如上的“引导层”和“被引导”属性相当关键，设置不好，那么，动画效果就出不来了。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　　然后，选择“地球”层的第一帧的地球对象，将其拖到引导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线对象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的下端口。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2259965" cy="1932305"/>
            <wp:effectExtent l="19050" t="0" r="6985" b="0"/>
            <wp:docPr id="16" name="图片 16" descr="动画制作之沿路径动画地球公转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动画制作之沿路径动画地球公转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使用相同方法，将“地球”层的第35帧的地球对象，拖到引导</w:t>
      </w:r>
      <w:proofErr w:type="gramStart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线对象</w:t>
      </w:r>
      <w:proofErr w:type="gramEnd"/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的上端口。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drawing>
          <wp:inline distT="0" distB="0" distL="0" distR="0">
            <wp:extent cx="4598035" cy="991870"/>
            <wp:effectExtent l="19050" t="0" r="0" b="0"/>
            <wp:docPr id="17" name="图片 17" descr="动画制作之沿路径动画地球公转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动画制作之沿路径动画地球公转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DC" w:rsidRPr="009B33DC" w:rsidRDefault="009B33DC" w:rsidP="009B33DC">
      <w:pPr>
        <w:widowControl/>
        <w:numPr>
          <w:ilvl w:val="0"/>
          <w:numId w:val="3"/>
        </w:numPr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B33DC">
        <w:rPr>
          <w:rFonts w:ascii="微软雅黑" w:eastAsia="微软雅黑" w:hAnsi="微软雅黑" w:cs="宋体" w:hint="eastAsia"/>
          <w:color w:val="333333"/>
          <w:kern w:val="0"/>
          <w:sz w:val="22"/>
        </w:rPr>
        <w:t>最后，选择“地球”层的第一帧并点击右键，在弹出的菜单中选择“创建补间动画”，如此，整个动画的制作过程就结束了。</w:t>
      </w:r>
    </w:p>
    <w:p w:rsidR="009B33DC" w:rsidRPr="009B33DC" w:rsidRDefault="009B33DC" w:rsidP="009B33DC">
      <w:pPr>
        <w:widowControl/>
        <w:pBdr>
          <w:left w:val="dotted" w:sz="12" w:space="24" w:color="E4E4E4"/>
        </w:pBdr>
        <w:shd w:val="clear" w:color="auto" w:fill="FFFFFF"/>
        <w:spacing w:line="380" w:lineRule="atLeast"/>
        <w:ind w:left="231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2"/>
        </w:rPr>
        <w:lastRenderedPageBreak/>
        <w:drawing>
          <wp:inline distT="0" distB="0" distL="0" distR="0">
            <wp:extent cx="3044825" cy="2182495"/>
            <wp:effectExtent l="19050" t="0" r="3175" b="0"/>
            <wp:docPr id="18" name="图片 18" descr="动画制作之沿路径动画地球公转">
              <a:hlinkClick xmlns:a="http://schemas.openxmlformats.org/drawingml/2006/main" r:id="rId2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动画制作之沿路径动画地球公转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08" w:rsidRDefault="001C5508"/>
    <w:sectPr w:rsidR="001C5508" w:rsidSect="001C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49" w:rsidRDefault="00902249" w:rsidP="008C65A4">
      <w:r>
        <w:separator/>
      </w:r>
    </w:p>
  </w:endnote>
  <w:endnote w:type="continuationSeparator" w:id="0">
    <w:p w:rsidR="00902249" w:rsidRDefault="00902249" w:rsidP="008C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49" w:rsidRDefault="00902249" w:rsidP="008C65A4">
      <w:r>
        <w:separator/>
      </w:r>
    </w:p>
  </w:footnote>
  <w:footnote w:type="continuationSeparator" w:id="0">
    <w:p w:rsidR="00902249" w:rsidRDefault="00902249" w:rsidP="008C6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A18"/>
    <w:multiLevelType w:val="multilevel"/>
    <w:tmpl w:val="14C6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2BC6"/>
    <w:multiLevelType w:val="multilevel"/>
    <w:tmpl w:val="EF2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719A7"/>
    <w:multiLevelType w:val="multilevel"/>
    <w:tmpl w:val="C52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3DC"/>
    <w:rsid w:val="0014420D"/>
    <w:rsid w:val="001C5508"/>
    <w:rsid w:val="002D0172"/>
    <w:rsid w:val="00811D7B"/>
    <w:rsid w:val="008C65A4"/>
    <w:rsid w:val="00902249"/>
    <w:rsid w:val="00943417"/>
    <w:rsid w:val="009B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3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B33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B33D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views">
    <w:name w:val="views"/>
    <w:basedOn w:val="a0"/>
    <w:rsid w:val="009B33DC"/>
  </w:style>
  <w:style w:type="character" w:styleId="a3">
    <w:name w:val="Hyperlink"/>
    <w:basedOn w:val="a0"/>
    <w:uiPriority w:val="99"/>
    <w:semiHidden/>
    <w:unhideWhenUsed/>
    <w:rsid w:val="009B33DC"/>
    <w:rPr>
      <w:color w:val="0000FF"/>
      <w:u w:val="single"/>
    </w:rPr>
  </w:style>
  <w:style w:type="character" w:customStyle="1" w:styleId="step">
    <w:name w:val="step"/>
    <w:basedOn w:val="a0"/>
    <w:rsid w:val="009B33DC"/>
  </w:style>
  <w:style w:type="paragraph" w:styleId="a4">
    <w:name w:val="Normal (Web)"/>
    <w:basedOn w:val="a"/>
    <w:uiPriority w:val="99"/>
    <w:semiHidden/>
    <w:unhideWhenUsed/>
    <w:rsid w:val="009B3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33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33D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C6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C65A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C6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C6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418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5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565647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21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ingyan.baidu.com/album/7082dc1caef030e40a89bdd1.html?picindex=4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jingyan.baidu.com/album/7082dc1caef030e40a89bdd1.html?picindex=8" TargetMode="External"/><Relationship Id="rId7" Type="http://schemas.openxmlformats.org/officeDocument/2006/relationships/hyperlink" Target="http://jingyan.baidu.com/album/7082dc1caef030e40a89bdd1.html?picindex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jingyan.baidu.com/album/7082dc1caef030e40a89bdd1.html?picindex=6" TargetMode="External"/><Relationship Id="rId25" Type="http://schemas.openxmlformats.org/officeDocument/2006/relationships/hyperlink" Target="http://jingyan.baidu.com/album/7082dc1caef030e40a89bdd1.html?picindex=1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7082dc1caef030e40a89bdd1.html?picindex=3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jingyan.baidu.com/album/7082dc1caef030e40a89bdd1.html?picindex=5" TargetMode="External"/><Relationship Id="rId23" Type="http://schemas.openxmlformats.org/officeDocument/2006/relationships/hyperlink" Target="http://jingyan.baidu.com/album/7082dc1caef030e40a89bdd1.html?picindex=9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jingyan.baidu.com/album/7082dc1caef030e40a89bdd1.html?pic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7082dc1caef030e40a89bdd1.html?picindex=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jingyan.baidu.com/album/7082dc1caef030e40a89bdd1.html?picindex=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2015-05-15T00:18:00Z</dcterms:created>
  <dcterms:modified xsi:type="dcterms:W3CDTF">2015-05-15T01:13:00Z</dcterms:modified>
</cp:coreProperties>
</file>